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33" w:rsidRDefault="000E0733" w:rsidP="000E0733">
      <w:pPr>
        <w:pStyle w:val="Nadpis1"/>
        <w:ind w:left="1416" w:firstLine="708"/>
      </w:pPr>
      <w:r>
        <w:t>Rímskokatolícka cirkev,  Farnosť Bobot</w:t>
      </w:r>
    </w:p>
    <w:p w:rsidR="000E0733" w:rsidRDefault="000E0733" w:rsidP="000E0733">
      <w:pPr>
        <w:pStyle w:val="Zarkazkladnhotextu"/>
        <w:ind w:left="1440" w:firstLine="0"/>
        <w:rPr>
          <w:rFonts w:ascii="Times New Roman" w:hAnsi="Times New Roman"/>
          <w:sz w:val="22"/>
          <w:szCs w:val="22"/>
        </w:rPr>
      </w:pPr>
      <w:r>
        <w:rPr>
          <w:sz w:val="22"/>
        </w:rPr>
        <w:t xml:space="preserve">          </w:t>
      </w:r>
      <w:r>
        <w:rPr>
          <w:sz w:val="22"/>
        </w:rPr>
        <w:tab/>
      </w:r>
      <w:r>
        <w:rPr>
          <w:sz w:val="22"/>
        </w:rPr>
        <w:tab/>
      </w:r>
      <w:r>
        <w:rPr>
          <w:rFonts w:ascii="Times New Roman" w:hAnsi="Times New Roman"/>
          <w:sz w:val="22"/>
          <w:szCs w:val="22"/>
        </w:rPr>
        <w:t xml:space="preserve">Bobot 913 25 tel. č. 032/659 48 40,  </w:t>
      </w:r>
      <w:r>
        <w:rPr>
          <w:rFonts w:ascii="Times New Roman" w:hAnsi="Times New Roman"/>
          <w:b/>
          <w:bCs/>
          <w:sz w:val="22"/>
          <w:szCs w:val="22"/>
        </w:rPr>
        <w:t>mobil farár:</w:t>
      </w:r>
      <w:r>
        <w:rPr>
          <w:rFonts w:ascii="Times New Roman" w:hAnsi="Times New Roman"/>
          <w:sz w:val="22"/>
          <w:szCs w:val="22"/>
        </w:rPr>
        <w:t xml:space="preserve">  </w:t>
      </w:r>
    </w:p>
    <w:p w:rsidR="000E0733" w:rsidRDefault="000E0733" w:rsidP="000E0733">
      <w:pPr>
        <w:pStyle w:val="Zarkazkladnhotextu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</w:t>
      </w:r>
    </w:p>
    <w:p w:rsidR="000E0733" w:rsidRDefault="000E0733" w:rsidP="000E0733">
      <w:pPr>
        <w:ind w:left="2832" w:firstLine="708"/>
        <w:rPr>
          <w:b/>
          <w:sz w:val="40"/>
          <w:szCs w:val="40"/>
          <w:u w:val="single"/>
        </w:rPr>
      </w:pPr>
      <w:r>
        <w:rPr>
          <w:rFonts w:ascii="Palatino" w:hAnsi="Palatino"/>
          <w:b/>
          <w:caps/>
          <w:sz w:val="40"/>
          <w:szCs w:val="40"/>
          <w:u w:val="single"/>
        </w:rPr>
        <w:t>Farské oznamy</w:t>
      </w:r>
    </w:p>
    <w:p w:rsidR="000E0733" w:rsidRDefault="000E0733" w:rsidP="000E0733">
      <w:pPr>
        <w:ind w:left="2832" w:firstLine="708"/>
        <w:rPr>
          <w:b/>
          <w:sz w:val="40"/>
          <w:szCs w:val="40"/>
          <w:u w:val="single"/>
        </w:rPr>
      </w:pPr>
      <w:r>
        <w:rPr>
          <w:b/>
          <w:sz w:val="28"/>
          <w:szCs w:val="28"/>
        </w:rPr>
        <w:t xml:space="preserve">             13.</w:t>
      </w:r>
      <w:r>
        <w:rPr>
          <w:b/>
          <w:sz w:val="40"/>
          <w:szCs w:val="40"/>
        </w:rPr>
        <w:t xml:space="preserve"> </w:t>
      </w:r>
      <w:r>
        <w:rPr>
          <w:b/>
          <w:caps/>
          <w:sz w:val="28"/>
          <w:szCs w:val="28"/>
        </w:rPr>
        <w:t xml:space="preserve">nedeľa </w:t>
      </w:r>
    </w:p>
    <w:p w:rsidR="000E0733" w:rsidRDefault="000E0733" w:rsidP="000E0733">
      <w:pPr>
        <w:rPr>
          <w:b/>
          <w:caps/>
        </w:rPr>
      </w:pPr>
      <w:r>
        <w:rPr>
          <w:b/>
          <w:caps/>
        </w:rPr>
        <w:t xml:space="preserve">Liturgický kalendár: </w:t>
      </w:r>
    </w:p>
    <w:p w:rsidR="000E0733" w:rsidRDefault="000E0733" w:rsidP="000E0733">
      <w:r>
        <w:t>Pondelok: Sv. Petra a Pavla apoštolov, prikázaný sviatok</w:t>
      </w:r>
    </w:p>
    <w:p w:rsidR="000E0733" w:rsidRDefault="000E0733" w:rsidP="000E0733">
      <w:r>
        <w:t>Štvrtok : Návšteva Panny Márie, sviatok</w:t>
      </w:r>
    </w:p>
    <w:p w:rsidR="000E0733" w:rsidRDefault="000E0733" w:rsidP="000E0733">
      <w:r>
        <w:t>Piatok : Sv. Tomáša, apoštola, sviatok</w:t>
      </w:r>
    </w:p>
    <w:p w:rsidR="000E0733" w:rsidRDefault="000E0733" w:rsidP="000E0733">
      <w:r>
        <w:t xml:space="preserve">Nedeľa : Svätého Cyrila a Metoda slovanských vierozvestov </w:t>
      </w:r>
    </w:p>
    <w:p w:rsidR="000E0733" w:rsidRDefault="000E0733" w:rsidP="000E0733">
      <w:pPr>
        <w:rPr>
          <w:b/>
          <w:caps/>
          <w:sz w:val="28"/>
          <w:szCs w:val="28"/>
        </w:rPr>
      </w:pPr>
    </w:p>
    <w:p w:rsidR="000E0733" w:rsidRDefault="000E0733" w:rsidP="000E0733">
      <w:pPr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Sväté omše</w:t>
      </w:r>
    </w:p>
    <w:tbl>
      <w:tblPr>
        <w:tblW w:w="0" w:type="auto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996"/>
        <w:gridCol w:w="1390"/>
        <w:gridCol w:w="1336"/>
        <w:gridCol w:w="1336"/>
        <w:gridCol w:w="1134"/>
        <w:gridCol w:w="1271"/>
        <w:gridCol w:w="1422"/>
        <w:gridCol w:w="1335"/>
      </w:tblGrid>
      <w:tr w:rsidR="000E0733" w:rsidTr="000E0733">
        <w:trPr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0E0733" w:rsidRDefault="000E0733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</w:p>
          <w:p w:rsidR="000E0733" w:rsidRDefault="000E0733">
            <w:pPr>
              <w:spacing w:line="276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Pondelok</w:t>
            </w:r>
          </w:p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29.6.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Utorok</w:t>
            </w:r>
          </w:p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30.6.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Streda</w:t>
            </w:r>
          </w:p>
          <w:p w:rsidR="000E0733" w:rsidRDefault="000E0733" w:rsidP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Štvrtok</w:t>
            </w:r>
          </w:p>
          <w:p w:rsidR="000E0733" w:rsidRDefault="000E0733" w:rsidP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2.7.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Piatok</w:t>
            </w:r>
          </w:p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Sobota</w:t>
            </w:r>
          </w:p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4.7.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Nedeľa</w:t>
            </w:r>
          </w:p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5.7.</w:t>
            </w:r>
          </w:p>
        </w:tc>
      </w:tr>
      <w:tr w:rsidR="000E0733" w:rsidTr="00C067E4">
        <w:trPr>
          <w:trHeight w:val="1232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Bobot </w:t>
            </w:r>
          </w:p>
          <w:p w:rsidR="000E0733" w:rsidRDefault="000E073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Kostol sv. Mikuláša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17.00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Pr="000E0733" w:rsidRDefault="000E073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C65B0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rFonts w:asciiTheme="minorHAnsi" w:eastAsiaTheme="minorEastAsia" w:hAnsiTheme="minorHAnsi"/>
                <w:lang w:eastAsia="sk-SK"/>
              </w:rPr>
            </w:pPr>
            <w:r>
              <w:rPr>
                <w:rFonts w:asciiTheme="minorHAnsi" w:eastAsiaTheme="minorEastAsia" w:hAnsiTheme="minorHAnsi"/>
                <w:lang w:eastAsia="sk-SK"/>
              </w:rPr>
              <w:t xml:space="preserve">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0733" w:rsidRDefault="000E0733">
            <w:pPr>
              <w:shd w:val="clear" w:color="auto" w:fill="F2F2F2" w:themeFill="background1" w:themeFillShade="F2"/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</w:rPr>
              <w:t xml:space="preserve">  </w:t>
            </w:r>
            <w:r>
              <w:rPr>
                <w:b/>
                <w:color w:val="000000" w:themeColor="text1"/>
                <w:sz w:val="28"/>
                <w:szCs w:val="28"/>
              </w:rPr>
              <w:t>7.30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17.00</w:t>
            </w:r>
          </w:p>
          <w:p w:rsidR="000E0733" w:rsidRDefault="000E0733">
            <w:pPr>
              <w:spacing w:line="276" w:lineRule="auto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 adorácia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  7.30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sz w:val="28"/>
                <w:szCs w:val="28"/>
                <w:highlight w:val="lightGray"/>
              </w:rPr>
            </w:pPr>
            <w:r>
              <w:rPr>
                <w:b/>
                <w:sz w:val="28"/>
                <w:szCs w:val="28"/>
                <w:highlight w:val="lightGray"/>
              </w:rPr>
              <w:t xml:space="preserve">  </w:t>
            </w:r>
          </w:p>
          <w:p w:rsidR="000E0733" w:rsidRDefault="000E073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10.00</w:t>
            </w:r>
          </w:p>
          <w:p w:rsidR="000E0733" w:rsidRDefault="000E0733">
            <w:pPr>
              <w:spacing w:line="276" w:lineRule="auto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 xml:space="preserve"> </w:t>
            </w:r>
          </w:p>
        </w:tc>
      </w:tr>
      <w:tr w:rsidR="000E0733" w:rsidTr="00C067E4">
        <w:trPr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Horňany</w:t>
            </w:r>
          </w:p>
          <w:p w:rsidR="000E0733" w:rsidRDefault="000E07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Kostol Nepoškvrneného Počatia PM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E0733" w:rsidRDefault="000E0733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sk-SK"/>
              </w:rPr>
            </w:pPr>
            <w:r>
              <w:rPr>
                <w:rFonts w:asciiTheme="minorHAnsi" w:eastAsiaTheme="minorEastAsia" w:hAnsiTheme="minorHAnsi"/>
                <w:lang w:eastAsia="sk-SK"/>
              </w:rPr>
              <w:t xml:space="preserve">   </w:t>
            </w:r>
            <w:r>
              <w:rPr>
                <w:rFonts w:eastAsiaTheme="minorEastAsia"/>
                <w:b/>
                <w:sz w:val="28"/>
                <w:szCs w:val="28"/>
                <w:lang w:eastAsia="sk-SK"/>
              </w:rPr>
              <w:t xml:space="preserve"> 18.00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rFonts w:asciiTheme="minorHAnsi" w:eastAsiaTheme="minorEastAsia" w:hAnsiTheme="minorHAnsi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Pr="000354A4" w:rsidRDefault="000E0733" w:rsidP="00035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0733" w:rsidRDefault="000E0733">
            <w:pPr>
              <w:spacing w:line="276" w:lineRule="auto"/>
              <w:rPr>
                <w:rFonts w:eastAsiaTheme="minorEastAsia"/>
                <w:b/>
                <w:color w:val="000000" w:themeColor="text1"/>
                <w:sz w:val="28"/>
                <w:szCs w:val="28"/>
                <w:lang w:eastAsia="sk-SK"/>
              </w:rPr>
            </w:pPr>
            <w:r>
              <w:rPr>
                <w:rFonts w:eastAsiaTheme="minorEastAsia"/>
                <w:b/>
                <w:color w:val="000000" w:themeColor="text1"/>
                <w:sz w:val="28"/>
                <w:szCs w:val="28"/>
                <w:lang w:eastAsia="sk-SK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rFonts w:asciiTheme="minorHAnsi" w:eastAsiaTheme="minorEastAsia" w:hAnsiTheme="minorHAnsi"/>
                <w:lang w:eastAsia="sk-SK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E0733" w:rsidRDefault="000E07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8.30</w:t>
            </w:r>
          </w:p>
          <w:p w:rsidR="000E0733" w:rsidRDefault="000E0733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E0733" w:rsidRDefault="000E0733" w:rsidP="000E0733"/>
    <w:p w:rsidR="00C42C85" w:rsidRDefault="000E0733" w:rsidP="000E0733">
      <w:r>
        <w:t xml:space="preserve">V pondelok je prikázaný sviatok sv. apoštolov Petra a Pavla. Sväté omše budú o 17. 00 na Bobote a o 18. 00 v Horňanoch. V pondelok je zbierka na dobročinné diela svätého otca. </w:t>
      </w:r>
    </w:p>
    <w:p w:rsidR="000E0733" w:rsidRDefault="000E0733" w:rsidP="000E0733"/>
    <w:p w:rsidR="000E0733" w:rsidRDefault="000E0733" w:rsidP="000E0733">
      <w:r>
        <w:t>V utorok bude</w:t>
      </w:r>
      <w:r w:rsidR="00AC65B0">
        <w:t xml:space="preserve"> </w:t>
      </w:r>
      <w:r>
        <w:t>večernú svätú omšu slúžiť</w:t>
      </w:r>
      <w:r w:rsidR="00066C31">
        <w:t xml:space="preserve"> </w:t>
      </w:r>
      <w:proofErr w:type="spellStart"/>
      <w:r>
        <w:t>vdp</w:t>
      </w:r>
      <w:proofErr w:type="spellEnd"/>
      <w:r>
        <w:t xml:space="preserve">. Michal </w:t>
      </w:r>
      <w:proofErr w:type="spellStart"/>
      <w:r>
        <w:t>Štefanik</w:t>
      </w:r>
      <w:proofErr w:type="spellEnd"/>
      <w:r>
        <w:t>, nový správc</w:t>
      </w:r>
      <w:r w:rsidR="00AC65B0">
        <w:t>a</w:t>
      </w:r>
      <w:r>
        <w:t xml:space="preserve"> farnosti Bobot. </w:t>
      </w:r>
    </w:p>
    <w:p w:rsidR="00066C31" w:rsidRDefault="00066C31" w:rsidP="000E0733"/>
    <w:p w:rsidR="000E0733" w:rsidRDefault="000E0733" w:rsidP="000E0733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Dňa 30. júna 2015 sa koná v Nitre na </w:t>
      </w:r>
      <w:proofErr w:type="spellStart"/>
      <w:r>
        <w:rPr>
          <w:color w:val="222222"/>
          <w:shd w:val="clear" w:color="auto" w:fill="FFFFFF"/>
        </w:rPr>
        <w:t>Klokočine-Dieloch</w:t>
      </w:r>
      <w:proofErr w:type="spellEnd"/>
      <w:r>
        <w:rPr>
          <w:color w:val="222222"/>
          <w:shd w:val="clear" w:color="auto" w:fill="FFFFFF"/>
        </w:rPr>
        <w:t>, na Amfiteátri,</w:t>
      </w:r>
      <w:r>
        <w:rPr>
          <w:rStyle w:val="apple-converted-space"/>
          <w:color w:val="222222"/>
          <w:shd w:val="clear" w:color="auto" w:fill="FFFFFF"/>
        </w:rPr>
        <w:t> </w:t>
      </w:r>
      <w:r>
        <w:rPr>
          <w:b/>
          <w:bCs/>
          <w:color w:val="222222"/>
          <w:shd w:val="clear" w:color="auto" w:fill="FFFFFF"/>
        </w:rPr>
        <w:t>Diecézne stretnutie mládeže s názvom "D.N.E.S. s Jánom Pavlom II".</w:t>
      </w:r>
      <w:r>
        <w:rPr>
          <w:rStyle w:val="apple-converted-space"/>
          <w:color w:val="222222"/>
          <w:shd w:val="clear" w:color="auto" w:fill="FFFFFF"/>
        </w:rPr>
        <w:t> </w:t>
      </w:r>
      <w:r>
        <w:rPr>
          <w:color w:val="222222"/>
          <w:shd w:val="clear" w:color="auto" w:fill="FFFFFF"/>
        </w:rPr>
        <w:t xml:space="preserve">Toto stretnutie sa koná z príležitosti 20.-teho výročia návštevy sv. Jána Pavla II v </w:t>
      </w:r>
      <w:proofErr w:type="spellStart"/>
      <w:r>
        <w:rPr>
          <w:color w:val="222222"/>
          <w:shd w:val="clear" w:color="auto" w:fill="FFFFFF"/>
        </w:rPr>
        <w:t>Nitre-Janíkovciach</w:t>
      </w:r>
      <w:proofErr w:type="spellEnd"/>
      <w:r>
        <w:rPr>
          <w:color w:val="222222"/>
          <w:shd w:val="clear" w:color="auto" w:fill="FFFFFF"/>
        </w:rPr>
        <w:t xml:space="preserve"> a jeho stretnutia s mladými.</w:t>
      </w:r>
    </w:p>
    <w:p w:rsidR="000E0733" w:rsidRDefault="000E0733" w:rsidP="000E0733">
      <w:pPr>
        <w:rPr>
          <w:color w:val="222222"/>
          <w:shd w:val="clear" w:color="auto" w:fill="FFFFFF"/>
        </w:rPr>
      </w:pPr>
    </w:p>
    <w:p w:rsidR="000E0733" w:rsidRDefault="000E0733" w:rsidP="000E0733">
      <w:r>
        <w:rPr>
          <w:color w:val="222222"/>
          <w:shd w:val="clear" w:color="auto" w:fill="FFFFFF"/>
        </w:rPr>
        <w:t xml:space="preserve">Všetkým Vám prajem veľa Božieho požehnania a milosti. Nech Duch Svätý naplní vaše srdcia pokojom a láskou. </w:t>
      </w: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0E0733">
      <w:pPr>
        <w:ind w:left="2832" w:firstLine="708"/>
      </w:pPr>
    </w:p>
    <w:p w:rsidR="000E0733" w:rsidRDefault="000E0733" w:rsidP="00F40236"/>
    <w:p w:rsidR="008855CC" w:rsidRDefault="008855CC" w:rsidP="000E0733">
      <w:pPr>
        <w:ind w:left="2832" w:firstLine="708"/>
        <w:rPr>
          <w:rFonts w:ascii="Palatino" w:hAnsi="Palatino"/>
          <w:b/>
          <w:caps/>
          <w:sz w:val="40"/>
          <w:szCs w:val="40"/>
          <w:u w:val="single"/>
        </w:rPr>
      </w:pPr>
    </w:p>
    <w:p w:rsidR="000E0733" w:rsidRDefault="000E0733" w:rsidP="000E0733">
      <w:pPr>
        <w:ind w:left="2832" w:firstLine="708"/>
        <w:rPr>
          <w:szCs w:val="26"/>
        </w:rPr>
      </w:pPr>
      <w:r>
        <w:rPr>
          <w:rFonts w:ascii="Palatino" w:hAnsi="Palatino"/>
          <w:b/>
          <w:caps/>
          <w:sz w:val="40"/>
          <w:szCs w:val="40"/>
          <w:u w:val="single"/>
        </w:rPr>
        <w:lastRenderedPageBreak/>
        <w:t>Úmysly sv. omší</w:t>
      </w:r>
    </w:p>
    <w:p w:rsidR="000E0733" w:rsidRDefault="000E0733" w:rsidP="000E0733">
      <w:pPr>
        <w:rPr>
          <w:b/>
          <w:caps/>
          <w:sz w:val="32"/>
          <w:szCs w:val="32"/>
        </w:rPr>
      </w:pPr>
    </w:p>
    <w:p w:rsidR="000E0733" w:rsidRDefault="000E0733" w:rsidP="000E0733">
      <w:pPr>
        <w:rPr>
          <w:b/>
          <w:i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Bobot: </w:t>
      </w:r>
      <w:r>
        <w:rPr>
          <w:b/>
          <w:caps/>
          <w:sz w:val="28"/>
          <w:szCs w:val="28"/>
        </w:rPr>
        <w:t>kostol sv. mikuláša</w:t>
      </w:r>
    </w:p>
    <w:p w:rsidR="000E0733" w:rsidRDefault="000E0733" w:rsidP="000E0733">
      <w:pPr>
        <w:rPr>
          <w:b/>
          <w:i/>
          <w:caps/>
          <w:sz w:val="32"/>
          <w:szCs w:val="32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02"/>
        <w:gridCol w:w="1098"/>
        <w:gridCol w:w="1080"/>
        <w:gridCol w:w="6420"/>
      </w:tblGrid>
      <w:tr w:rsidR="000E0733" w:rsidTr="000E0733">
        <w:trPr>
          <w:trHeight w:val="70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Pondelok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 w:rsidP="000E0733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29.6.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17.00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 w:rsidP="000E0733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 Margita a Pavla a ich deti</w:t>
            </w:r>
          </w:p>
        </w:tc>
      </w:tr>
      <w:tr w:rsidR="000E0733" w:rsidTr="000E0733">
        <w:trPr>
          <w:trHeight w:val="70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Utorok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 w:rsidP="000E0733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30.6.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17.00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+ </w:t>
            </w:r>
            <w:r w:rsidR="00F40236">
              <w:rPr>
                <w:sz w:val="32"/>
                <w:szCs w:val="32"/>
              </w:rPr>
              <w:t xml:space="preserve">Júlia </w:t>
            </w:r>
            <w:proofErr w:type="spellStart"/>
            <w:r w:rsidR="00F40236">
              <w:rPr>
                <w:sz w:val="32"/>
                <w:szCs w:val="32"/>
              </w:rPr>
              <w:t>Guzoňová</w:t>
            </w:r>
            <w:proofErr w:type="spellEnd"/>
            <w:r w:rsidR="00F40236">
              <w:rPr>
                <w:sz w:val="32"/>
                <w:szCs w:val="32"/>
              </w:rPr>
              <w:t xml:space="preserve"> a Mária Kováčová</w:t>
            </w:r>
          </w:p>
        </w:tc>
      </w:tr>
      <w:tr w:rsidR="000E0733" w:rsidTr="000E0733">
        <w:trPr>
          <w:trHeight w:val="70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Streda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</w:t>
            </w:r>
            <w:r w:rsidR="00F40236">
              <w:rPr>
                <w:b/>
                <w:bCs/>
                <w:sz w:val="28"/>
                <w:szCs w:val="32"/>
              </w:rPr>
              <w:t>1</w:t>
            </w:r>
            <w:r>
              <w:rPr>
                <w:b/>
                <w:bCs/>
                <w:sz w:val="28"/>
                <w:szCs w:val="32"/>
              </w:rPr>
              <w:t>.</w:t>
            </w:r>
            <w:r w:rsidR="00F40236">
              <w:rPr>
                <w:b/>
                <w:bCs/>
                <w:sz w:val="28"/>
                <w:szCs w:val="32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0E0733" w:rsidTr="000E0733">
        <w:trPr>
          <w:trHeight w:val="70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Štvrtok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</w:t>
            </w:r>
            <w:r w:rsidR="00F40236">
              <w:rPr>
                <w:b/>
                <w:bCs/>
                <w:sz w:val="28"/>
                <w:szCs w:val="32"/>
              </w:rPr>
              <w:t>2.7</w:t>
            </w:r>
            <w:r>
              <w:rPr>
                <w:b/>
                <w:bCs/>
                <w:sz w:val="28"/>
                <w:szCs w:val="32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7.30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C84F53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+ Jozef, Štefánia a </w:t>
            </w:r>
            <w:proofErr w:type="spellStart"/>
            <w:r>
              <w:rPr>
                <w:sz w:val="32"/>
                <w:szCs w:val="32"/>
              </w:rPr>
              <w:t>Bonavita</w:t>
            </w:r>
            <w:proofErr w:type="spellEnd"/>
          </w:p>
        </w:tc>
      </w:tr>
      <w:tr w:rsidR="000E0733" w:rsidTr="000E0733">
        <w:trPr>
          <w:trHeight w:val="70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Piatok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</w:t>
            </w:r>
            <w:r w:rsidR="00F40236">
              <w:rPr>
                <w:b/>
                <w:bCs/>
                <w:sz w:val="28"/>
                <w:szCs w:val="32"/>
              </w:rPr>
              <w:t>3</w:t>
            </w:r>
            <w:r>
              <w:rPr>
                <w:b/>
                <w:bCs/>
                <w:sz w:val="28"/>
                <w:szCs w:val="32"/>
              </w:rPr>
              <w:t>.</w:t>
            </w:r>
            <w:r w:rsidR="00F40236">
              <w:rPr>
                <w:b/>
                <w:bCs/>
                <w:sz w:val="28"/>
                <w:szCs w:val="32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17.00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0E0733" w:rsidTr="000E0733">
        <w:trPr>
          <w:trHeight w:val="70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Sobota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</w:t>
            </w:r>
            <w:r w:rsidR="00F40236">
              <w:rPr>
                <w:b/>
                <w:bCs/>
                <w:sz w:val="28"/>
                <w:szCs w:val="32"/>
              </w:rPr>
              <w:t>4.7</w:t>
            </w:r>
            <w:r>
              <w:rPr>
                <w:b/>
                <w:bCs/>
                <w:sz w:val="28"/>
                <w:szCs w:val="32"/>
              </w:rPr>
              <w:t xml:space="preserve">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7.30 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733" w:rsidRDefault="000E073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0E0733" w:rsidTr="000E0733">
        <w:trPr>
          <w:trHeight w:val="70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Nedeľa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</w:t>
            </w:r>
            <w:r w:rsidR="00F40236">
              <w:rPr>
                <w:b/>
                <w:bCs/>
                <w:sz w:val="28"/>
                <w:szCs w:val="32"/>
              </w:rPr>
              <w:t>5</w:t>
            </w:r>
            <w:r>
              <w:rPr>
                <w:b/>
                <w:bCs/>
                <w:sz w:val="28"/>
                <w:szCs w:val="32"/>
              </w:rPr>
              <w:t>.</w:t>
            </w:r>
            <w:r w:rsidR="00F40236">
              <w:rPr>
                <w:b/>
                <w:bCs/>
                <w:sz w:val="28"/>
                <w:szCs w:val="32"/>
              </w:rPr>
              <w:t>7</w:t>
            </w:r>
            <w:r>
              <w:rPr>
                <w:b/>
                <w:bCs/>
                <w:sz w:val="28"/>
                <w:szCs w:val="32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10.00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Za </w:t>
            </w:r>
            <w:r w:rsidR="00F40236">
              <w:rPr>
                <w:sz w:val="32"/>
                <w:szCs w:val="32"/>
              </w:rPr>
              <w:t>farnosť</w:t>
            </w:r>
          </w:p>
        </w:tc>
      </w:tr>
    </w:tbl>
    <w:p w:rsidR="000E0733" w:rsidRDefault="000E0733" w:rsidP="000E0733">
      <w:pPr>
        <w:rPr>
          <w:sz w:val="32"/>
          <w:szCs w:val="32"/>
        </w:rPr>
      </w:pPr>
    </w:p>
    <w:p w:rsidR="000E0733" w:rsidRDefault="000E0733" w:rsidP="000E0733">
      <w:pPr>
        <w:rPr>
          <w:sz w:val="32"/>
          <w:szCs w:val="32"/>
        </w:rPr>
      </w:pPr>
    </w:p>
    <w:p w:rsidR="000E0733" w:rsidRPr="00F40236" w:rsidRDefault="000E0733" w:rsidP="00F40236"/>
    <w:p w:rsidR="000E0733" w:rsidRPr="00F40236" w:rsidRDefault="000E0733" w:rsidP="000E0733">
      <w:pPr>
        <w:rPr>
          <w:b/>
          <w:caps/>
          <w:sz w:val="32"/>
          <w:szCs w:val="32"/>
        </w:rPr>
      </w:pPr>
    </w:p>
    <w:p w:rsidR="000E0733" w:rsidRDefault="000E0733" w:rsidP="000E0733">
      <w:pPr>
        <w:rPr>
          <w:b/>
          <w:caps/>
          <w:sz w:val="32"/>
          <w:szCs w:val="32"/>
        </w:rPr>
      </w:pPr>
    </w:p>
    <w:p w:rsidR="000E0733" w:rsidRDefault="000E0733" w:rsidP="000E0733">
      <w:pPr>
        <w:rPr>
          <w:b/>
          <w:caps/>
          <w:sz w:val="28"/>
          <w:szCs w:val="28"/>
        </w:rPr>
      </w:pPr>
      <w:r>
        <w:rPr>
          <w:b/>
          <w:caps/>
          <w:sz w:val="32"/>
          <w:szCs w:val="32"/>
        </w:rPr>
        <w:t xml:space="preserve">Horńany: </w:t>
      </w:r>
      <w:r>
        <w:rPr>
          <w:b/>
          <w:caps/>
          <w:sz w:val="28"/>
          <w:szCs w:val="28"/>
        </w:rPr>
        <w:t>kostol nepoškvrneného počatia Panny Márie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84"/>
        <w:gridCol w:w="971"/>
        <w:gridCol w:w="1299"/>
        <w:gridCol w:w="5792"/>
      </w:tblGrid>
      <w:tr w:rsidR="000E0733" w:rsidTr="00F40236">
        <w:trPr>
          <w:trHeight w:val="6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E0733" w:rsidRDefault="00F4023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Pondelok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</w:t>
            </w:r>
            <w:r w:rsidR="00F40236">
              <w:rPr>
                <w:b/>
                <w:bCs/>
                <w:sz w:val="28"/>
                <w:szCs w:val="32"/>
              </w:rPr>
              <w:t>29.6.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E0733" w:rsidRDefault="000E0733" w:rsidP="00F402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40236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0E0733" w:rsidRDefault="00F40236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+ </w:t>
            </w:r>
            <w:proofErr w:type="spellStart"/>
            <w:r>
              <w:rPr>
                <w:sz w:val="32"/>
                <w:szCs w:val="32"/>
              </w:rPr>
              <w:t>Belkoví</w:t>
            </w:r>
            <w:proofErr w:type="spellEnd"/>
            <w:r>
              <w:rPr>
                <w:sz w:val="32"/>
                <w:szCs w:val="32"/>
              </w:rPr>
              <w:t xml:space="preserve"> a </w:t>
            </w:r>
            <w:proofErr w:type="spellStart"/>
            <w:r>
              <w:rPr>
                <w:sz w:val="32"/>
                <w:szCs w:val="32"/>
              </w:rPr>
              <w:t>Zemanovičoví</w:t>
            </w:r>
            <w:proofErr w:type="spellEnd"/>
          </w:p>
        </w:tc>
      </w:tr>
      <w:tr w:rsidR="00F40236" w:rsidTr="000E0733">
        <w:trPr>
          <w:trHeight w:val="6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0236" w:rsidRPr="00F40236" w:rsidRDefault="00F4023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F40236">
              <w:rPr>
                <w:b/>
                <w:sz w:val="32"/>
                <w:szCs w:val="32"/>
              </w:rPr>
              <w:t xml:space="preserve">Streda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0236" w:rsidRPr="00F40236" w:rsidRDefault="00F40236" w:rsidP="00F40236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 1.7.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0236" w:rsidRPr="00F40236" w:rsidRDefault="00F402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0236" w:rsidRPr="00F40236" w:rsidRDefault="00F40236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+ Tomáš, Žofia a Ján </w:t>
            </w:r>
            <w:proofErr w:type="spellStart"/>
            <w:r>
              <w:rPr>
                <w:sz w:val="32"/>
                <w:szCs w:val="32"/>
              </w:rPr>
              <w:t>Valovčiak</w:t>
            </w:r>
            <w:proofErr w:type="spellEnd"/>
          </w:p>
        </w:tc>
      </w:tr>
      <w:tr w:rsidR="000E0733" w:rsidTr="000E0733">
        <w:trPr>
          <w:trHeight w:val="643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Nedeľa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 w:rsidP="00F40236">
            <w:pPr>
              <w:spacing w:line="276" w:lineRule="auto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 xml:space="preserve"> </w:t>
            </w:r>
            <w:r w:rsidR="00F40236">
              <w:rPr>
                <w:b/>
                <w:bCs/>
                <w:sz w:val="28"/>
                <w:szCs w:val="32"/>
              </w:rPr>
              <w:t xml:space="preserve"> 5.7</w:t>
            </w:r>
            <w:r>
              <w:rPr>
                <w:b/>
                <w:bCs/>
                <w:sz w:val="28"/>
                <w:szCs w:val="32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8.30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E0733" w:rsidRDefault="000E0733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Za zdravie a Božiu pomoc rodine Pórovej </w:t>
            </w:r>
          </w:p>
        </w:tc>
      </w:tr>
    </w:tbl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0E0733" w:rsidRDefault="000E0733" w:rsidP="000E0733"/>
    <w:p w:rsidR="00787FAE" w:rsidRDefault="00787FAE"/>
    <w:sectPr w:rsidR="00787FAE" w:rsidSect="000E073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E0733"/>
    <w:rsid w:val="00021B67"/>
    <w:rsid w:val="000354A4"/>
    <w:rsid w:val="00066C31"/>
    <w:rsid w:val="000E0733"/>
    <w:rsid w:val="00133F79"/>
    <w:rsid w:val="00530A3C"/>
    <w:rsid w:val="00543FB2"/>
    <w:rsid w:val="00787FAE"/>
    <w:rsid w:val="008855CC"/>
    <w:rsid w:val="00896A06"/>
    <w:rsid w:val="00AC65B0"/>
    <w:rsid w:val="00C067E4"/>
    <w:rsid w:val="00C42C85"/>
    <w:rsid w:val="00C84F53"/>
    <w:rsid w:val="00F4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E0733"/>
    <w:pPr>
      <w:keepNext/>
      <w:ind w:left="1980"/>
      <w:outlineLvl w:val="0"/>
    </w:pPr>
    <w:rPr>
      <w:rFonts w:ascii="Palatino" w:hAnsi="Palatino"/>
      <w:b/>
      <w:smallCaps/>
      <w:sz w:val="32"/>
      <w:szCs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E0733"/>
    <w:rPr>
      <w:rFonts w:ascii="Palatino" w:eastAsia="Times New Roman" w:hAnsi="Palatino" w:cs="Times New Roman"/>
      <w:b/>
      <w:smallCaps/>
      <w:sz w:val="32"/>
      <w:szCs w:val="32"/>
      <w:u w:val="single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E0733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semiHidden/>
    <w:unhideWhenUsed/>
    <w:rsid w:val="000E0733"/>
    <w:pPr>
      <w:ind w:left="1812" w:firstLine="708"/>
    </w:pPr>
    <w:rPr>
      <w:rFonts w:ascii="Palatino" w:hAnsi="Palatino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E0733"/>
    <w:rPr>
      <w:rFonts w:ascii="Palatino" w:eastAsia="Times New Roman" w:hAnsi="Palatino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Predvolenpsmoodseku"/>
    <w:rsid w:val="000E07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9</cp:revision>
  <dcterms:created xsi:type="dcterms:W3CDTF">2015-06-24T13:18:00Z</dcterms:created>
  <dcterms:modified xsi:type="dcterms:W3CDTF">2015-06-27T09:55:00Z</dcterms:modified>
</cp:coreProperties>
</file>